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1260"/>
        <w:gridCol w:w="2160"/>
        <w:gridCol w:w="1440"/>
        <w:gridCol w:w="733"/>
        <w:gridCol w:w="720"/>
        <w:gridCol w:w="900"/>
        <w:gridCol w:w="3060"/>
        <w:gridCol w:w="540"/>
        <w:gridCol w:w="540"/>
        <w:gridCol w:w="900"/>
        <w:gridCol w:w="1098"/>
      </w:tblGrid>
      <w:tr w:rsidR="00490B74" w:rsidRPr="00700568"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S</w:t>
            </w:r>
            <w:r w:rsidR="00CC3797" w:rsidRPr="00700568">
              <w:rPr>
                <w:rFonts w:ascii="Verdana" w:hAnsi="Verdana"/>
                <w:b/>
                <w:sz w:val="16"/>
                <w:szCs w:val="16"/>
              </w:rPr>
              <w:t>.</w:t>
            </w:r>
            <w:r w:rsidRPr="00700568">
              <w:rPr>
                <w:rFonts w:ascii="Verdana" w:hAnsi="Verdana"/>
                <w:b/>
                <w:sz w:val="16"/>
                <w:szCs w:val="16"/>
              </w:rPr>
              <w:t>N</w:t>
            </w:r>
            <w:r w:rsidR="00CC3797" w:rsidRPr="00700568">
              <w:rPr>
                <w:rFonts w:ascii="Verdana" w:hAnsi="Verdana"/>
                <w:b/>
                <w:sz w:val="16"/>
                <w:szCs w:val="16"/>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ACCEPT Y/N?</w:t>
            </w:r>
          </w:p>
        </w:tc>
      </w:tr>
      <w:tr w:rsidR="00490B74" w:rsidRPr="00700568"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b/>
                <w:sz w:val="16"/>
                <w:szCs w:val="16"/>
              </w:rPr>
            </w:pPr>
            <w:r w:rsidRPr="00700568">
              <w:rPr>
                <w:rFonts w:ascii="Verdana" w:hAnsi="Verdana"/>
                <w:b/>
                <w:sz w:val="16"/>
                <w:szCs w:val="16"/>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700568" w:rsidRDefault="00490B74" w:rsidP="00CC3797">
            <w:pPr>
              <w:jc w:val="center"/>
              <w:rPr>
                <w:rFonts w:ascii="Verdana" w:hAnsi="Verdana"/>
                <w:sz w:val="16"/>
                <w:szCs w:val="16"/>
              </w:rPr>
            </w:pPr>
          </w:p>
        </w:tc>
      </w:tr>
      <w:tr w:rsidR="00700568" w:rsidRPr="00700568" w:rsidTr="00700568">
        <w:trPr>
          <w:trHeight w:val="1094"/>
        </w:trPr>
        <w:tc>
          <w:tcPr>
            <w:tcW w:w="534" w:type="dxa"/>
            <w:tcBorders>
              <w:top w:val="single" w:sz="12" w:space="0" w:color="auto"/>
              <w:left w:val="single" w:sz="12" w:space="0" w:color="auto"/>
              <w:bottom w:val="single" w:sz="12" w:space="0" w:color="auto"/>
            </w:tcBorders>
            <w:vAlign w:val="center"/>
          </w:tcPr>
          <w:p w:rsidR="00700568" w:rsidRPr="00700568" w:rsidRDefault="00700568" w:rsidP="00700568">
            <w:pPr>
              <w:spacing w:before="60" w:after="60"/>
              <w:rPr>
                <w:sz w:val="16"/>
                <w:szCs w:val="16"/>
              </w:rPr>
            </w:pPr>
            <w:r w:rsidRPr="00700568">
              <w:rPr>
                <w:sz w:val="16"/>
                <w:szCs w:val="16"/>
              </w:rPr>
              <w:t>1</w:t>
            </w:r>
          </w:p>
        </w:tc>
        <w:tc>
          <w:tcPr>
            <w:tcW w:w="1037" w:type="dxa"/>
            <w:tcBorders>
              <w:top w:val="single" w:sz="12" w:space="0" w:color="auto"/>
              <w:bottom w:val="single" w:sz="12" w:space="0" w:color="auto"/>
            </w:tcBorders>
            <w:vAlign w:val="center"/>
          </w:tcPr>
          <w:p w:rsidR="00700568" w:rsidRPr="00700568" w:rsidRDefault="00700568" w:rsidP="00700568">
            <w:pPr>
              <w:tabs>
                <w:tab w:val="left" w:pos="10080"/>
                <w:tab w:val="left" w:pos="12240"/>
              </w:tabs>
              <w:rPr>
                <w:bCs/>
                <w:sz w:val="16"/>
                <w:szCs w:val="16"/>
              </w:rPr>
            </w:pPr>
            <w:r w:rsidRPr="00700568">
              <w:rPr>
                <w:bCs/>
                <w:sz w:val="16"/>
                <w:szCs w:val="16"/>
              </w:rPr>
              <w:t>Earth work Excavation; i.e.</w:t>
            </w:r>
          </w:p>
          <w:p w:rsidR="00700568" w:rsidRPr="00700568" w:rsidRDefault="00700568" w:rsidP="00700568">
            <w:pPr>
              <w:tabs>
                <w:tab w:val="left" w:pos="10080"/>
                <w:tab w:val="left" w:pos="12240"/>
              </w:tabs>
              <w:rPr>
                <w:bCs/>
                <w:sz w:val="16"/>
                <w:szCs w:val="16"/>
              </w:rPr>
            </w:pPr>
            <w:r w:rsidRPr="00700568">
              <w:rPr>
                <w:bCs/>
                <w:sz w:val="16"/>
                <w:szCs w:val="16"/>
              </w:rPr>
              <w:t xml:space="preserve">Detection of </w:t>
            </w:r>
            <w:proofErr w:type="spellStart"/>
            <w:r w:rsidRPr="00700568">
              <w:rPr>
                <w:bCs/>
                <w:sz w:val="16"/>
                <w:szCs w:val="16"/>
              </w:rPr>
              <w:t>under ground</w:t>
            </w:r>
            <w:proofErr w:type="spellEnd"/>
            <w:r w:rsidRPr="00700568">
              <w:rPr>
                <w:bCs/>
                <w:sz w:val="16"/>
                <w:szCs w:val="16"/>
              </w:rPr>
              <w:t xml:space="preserve"> services,</w:t>
            </w:r>
          </w:p>
          <w:p w:rsidR="00700568" w:rsidRPr="00700568" w:rsidRDefault="00700568" w:rsidP="00700568">
            <w:pPr>
              <w:tabs>
                <w:tab w:val="left" w:pos="10080"/>
                <w:tab w:val="left" w:pos="12240"/>
              </w:tabs>
              <w:rPr>
                <w:bCs/>
                <w:sz w:val="16"/>
                <w:szCs w:val="16"/>
              </w:rPr>
            </w:pPr>
            <w:r w:rsidRPr="00700568">
              <w:rPr>
                <w:bCs/>
                <w:sz w:val="16"/>
                <w:szCs w:val="16"/>
              </w:rPr>
              <w:t>Access, regress and barricading,</w:t>
            </w:r>
          </w:p>
          <w:p w:rsidR="00700568" w:rsidRPr="00700568" w:rsidRDefault="00700568" w:rsidP="00700568">
            <w:pPr>
              <w:tabs>
                <w:tab w:val="left" w:pos="10080"/>
                <w:tab w:val="left" w:pos="12240"/>
              </w:tabs>
              <w:rPr>
                <w:bCs/>
                <w:sz w:val="16"/>
                <w:szCs w:val="16"/>
              </w:rPr>
            </w:pPr>
            <w:r w:rsidRPr="00700568">
              <w:rPr>
                <w:bCs/>
                <w:sz w:val="16"/>
                <w:szCs w:val="16"/>
              </w:rPr>
              <w:t>Provision of shoring,</w:t>
            </w:r>
          </w:p>
          <w:p w:rsidR="00700568" w:rsidRPr="00700568" w:rsidRDefault="00700568" w:rsidP="00700568">
            <w:pPr>
              <w:tabs>
                <w:tab w:val="left" w:pos="10080"/>
                <w:tab w:val="left" w:pos="12240"/>
              </w:tabs>
              <w:rPr>
                <w:bCs/>
                <w:sz w:val="16"/>
                <w:szCs w:val="16"/>
              </w:rPr>
            </w:pPr>
            <w:r w:rsidRPr="00700568">
              <w:rPr>
                <w:bCs/>
                <w:sz w:val="16"/>
                <w:szCs w:val="16"/>
              </w:rPr>
              <w:t>Disposal of excavated material,</w:t>
            </w:r>
          </w:p>
          <w:p w:rsidR="00700568" w:rsidRPr="00700568" w:rsidRDefault="00700568" w:rsidP="00700568">
            <w:pPr>
              <w:tabs>
                <w:tab w:val="left" w:pos="10080"/>
                <w:tab w:val="left" w:pos="12240"/>
              </w:tabs>
              <w:rPr>
                <w:bCs/>
                <w:sz w:val="16"/>
                <w:szCs w:val="16"/>
              </w:rPr>
            </w:pPr>
            <w:r w:rsidRPr="00700568">
              <w:rPr>
                <w:bCs/>
                <w:sz w:val="16"/>
                <w:szCs w:val="16"/>
              </w:rPr>
              <w:t>Dewatering,</w:t>
            </w:r>
          </w:p>
          <w:p w:rsidR="00700568" w:rsidRPr="00700568" w:rsidRDefault="00700568" w:rsidP="00700568">
            <w:pPr>
              <w:tabs>
                <w:tab w:val="left" w:pos="10080"/>
                <w:tab w:val="left" w:pos="12240"/>
              </w:tabs>
              <w:rPr>
                <w:bCs/>
                <w:sz w:val="16"/>
                <w:szCs w:val="16"/>
              </w:rPr>
            </w:pPr>
            <w:r w:rsidRPr="00700568">
              <w:rPr>
                <w:bCs/>
                <w:sz w:val="16"/>
                <w:szCs w:val="16"/>
              </w:rPr>
              <w:t>Use of machines for excavation,</w:t>
            </w:r>
          </w:p>
          <w:p w:rsidR="00700568" w:rsidRPr="00700568" w:rsidRDefault="00700568" w:rsidP="00700568">
            <w:pPr>
              <w:tabs>
                <w:tab w:val="left" w:pos="10080"/>
                <w:tab w:val="left" w:pos="12240"/>
              </w:tabs>
              <w:rPr>
                <w:bCs/>
                <w:sz w:val="16"/>
                <w:szCs w:val="16"/>
              </w:rPr>
            </w:pPr>
            <w:r w:rsidRPr="00700568">
              <w:rPr>
                <w:bCs/>
                <w:sz w:val="16"/>
                <w:szCs w:val="16"/>
              </w:rPr>
              <w:t>Transport of excavated materials.</w:t>
            </w:r>
          </w:p>
        </w:tc>
        <w:tc>
          <w:tcPr>
            <w:tcW w:w="1260" w:type="dxa"/>
            <w:tcBorders>
              <w:top w:val="single" w:sz="12" w:space="0" w:color="auto"/>
              <w:bottom w:val="single" w:sz="12" w:space="0" w:color="auto"/>
            </w:tcBorders>
            <w:vAlign w:val="center"/>
          </w:tcPr>
          <w:p w:rsidR="00700568" w:rsidRPr="00700568" w:rsidRDefault="00700568" w:rsidP="00700568">
            <w:pPr>
              <w:tabs>
                <w:tab w:val="left" w:pos="10080"/>
                <w:tab w:val="left" w:pos="12240"/>
              </w:tabs>
              <w:rPr>
                <w:bCs/>
                <w:sz w:val="16"/>
                <w:szCs w:val="16"/>
              </w:rPr>
            </w:pPr>
            <w:r w:rsidRPr="00700568">
              <w:rPr>
                <w:bCs/>
                <w:sz w:val="16"/>
                <w:szCs w:val="16"/>
              </w:rPr>
              <w:t>Fire, Electrical, Falling, Collapse of excavation, Space constrain, Blocking of access, egress and equipments, Flood, Noise, Oil Spillage, Fall of excavated material, Soil eruption, Dust pollution, Road Accidents, Exhaust emission.</w:t>
            </w:r>
          </w:p>
          <w:p w:rsidR="00700568" w:rsidRPr="00700568" w:rsidRDefault="00700568" w:rsidP="00700568">
            <w:pPr>
              <w:tabs>
                <w:tab w:val="left" w:pos="10080"/>
                <w:tab w:val="left" w:pos="12240"/>
              </w:tabs>
              <w:rPr>
                <w:bCs/>
                <w:sz w:val="16"/>
                <w:szCs w:val="16"/>
              </w:rPr>
            </w:pPr>
          </w:p>
        </w:tc>
        <w:tc>
          <w:tcPr>
            <w:tcW w:w="2160" w:type="dxa"/>
            <w:tcBorders>
              <w:top w:val="single" w:sz="12" w:space="0" w:color="auto"/>
              <w:bottom w:val="single" w:sz="12" w:space="0" w:color="auto"/>
            </w:tcBorders>
            <w:vAlign w:val="center"/>
          </w:tcPr>
          <w:p w:rsidR="00700568" w:rsidRPr="00700568" w:rsidRDefault="00700568" w:rsidP="00700568">
            <w:pPr>
              <w:spacing w:before="60" w:after="60"/>
              <w:rPr>
                <w:sz w:val="16"/>
                <w:szCs w:val="16"/>
              </w:rPr>
            </w:pPr>
            <w:r w:rsidRPr="00700568">
              <w:rPr>
                <w:sz w:val="16"/>
                <w:szCs w:val="16"/>
              </w:rPr>
              <w:t>Improper use of PPEs.</w:t>
            </w:r>
          </w:p>
          <w:p w:rsidR="00700568" w:rsidRPr="00700568" w:rsidRDefault="00700568" w:rsidP="00700568">
            <w:pPr>
              <w:spacing w:before="60" w:after="60"/>
              <w:rPr>
                <w:sz w:val="16"/>
                <w:szCs w:val="16"/>
              </w:rPr>
            </w:pPr>
            <w:r w:rsidRPr="00700568">
              <w:rPr>
                <w:sz w:val="16"/>
                <w:szCs w:val="16"/>
              </w:rPr>
              <w:t>Unqualified workers.</w:t>
            </w:r>
          </w:p>
          <w:p w:rsidR="00700568" w:rsidRPr="00700568" w:rsidRDefault="00700568" w:rsidP="00700568">
            <w:pPr>
              <w:spacing w:before="60" w:after="60"/>
              <w:rPr>
                <w:sz w:val="16"/>
                <w:szCs w:val="16"/>
              </w:rPr>
            </w:pPr>
            <w:r w:rsidRPr="00700568">
              <w:rPr>
                <w:sz w:val="16"/>
                <w:szCs w:val="16"/>
              </w:rPr>
              <w:t>Failure to follow safe working instructions.</w:t>
            </w:r>
          </w:p>
        </w:tc>
        <w:tc>
          <w:tcPr>
            <w:tcW w:w="1440" w:type="dxa"/>
            <w:tcBorders>
              <w:top w:val="single" w:sz="12" w:space="0" w:color="auto"/>
              <w:bottom w:val="single" w:sz="12" w:space="0" w:color="auto"/>
            </w:tcBorders>
            <w:vAlign w:val="center"/>
          </w:tcPr>
          <w:p w:rsidR="00700568" w:rsidRPr="00700568" w:rsidRDefault="00700568" w:rsidP="00700568">
            <w:pPr>
              <w:rPr>
                <w:color w:val="000000"/>
                <w:sz w:val="16"/>
                <w:szCs w:val="16"/>
              </w:rPr>
            </w:pPr>
            <w:r w:rsidRPr="00700568">
              <w:rPr>
                <w:bCs/>
                <w:sz w:val="16"/>
                <w:szCs w:val="16"/>
              </w:rPr>
              <w:t xml:space="preserve">Property damage, lost of assets, personnel injury, fatality, death, Accident, explosion, Environmental nuisance, Health impact, </w:t>
            </w:r>
            <w:proofErr w:type="gramStart"/>
            <w:r w:rsidRPr="00700568">
              <w:rPr>
                <w:bCs/>
                <w:sz w:val="16"/>
                <w:szCs w:val="16"/>
              </w:rPr>
              <w:t>Soil  &amp;</w:t>
            </w:r>
            <w:proofErr w:type="gramEnd"/>
            <w:r w:rsidRPr="00700568">
              <w:rPr>
                <w:bCs/>
                <w:sz w:val="16"/>
                <w:szCs w:val="16"/>
              </w:rPr>
              <w:t xml:space="preserve"> water contamination, Environmental pollution.</w:t>
            </w:r>
          </w:p>
        </w:tc>
        <w:tc>
          <w:tcPr>
            <w:tcW w:w="733" w:type="dxa"/>
            <w:tcBorders>
              <w:top w:val="single" w:sz="12" w:space="0" w:color="auto"/>
              <w:bottom w:val="single" w:sz="12" w:space="0" w:color="auto"/>
            </w:tcBorders>
            <w:vAlign w:val="center"/>
          </w:tcPr>
          <w:p w:rsidR="00700568" w:rsidRPr="00700568" w:rsidRDefault="00700568" w:rsidP="00700568">
            <w:pPr>
              <w:tabs>
                <w:tab w:val="left" w:pos="10080"/>
                <w:tab w:val="left" w:pos="12240"/>
              </w:tabs>
              <w:rPr>
                <w:bCs/>
                <w:sz w:val="16"/>
                <w:szCs w:val="16"/>
              </w:rPr>
            </w:pPr>
            <w:r w:rsidRPr="00700568">
              <w:rPr>
                <w:bCs/>
                <w:sz w:val="16"/>
                <w:szCs w:val="16"/>
              </w:rPr>
              <w:t>3</w:t>
            </w:r>
          </w:p>
        </w:tc>
        <w:tc>
          <w:tcPr>
            <w:tcW w:w="720" w:type="dxa"/>
            <w:tcBorders>
              <w:top w:val="single" w:sz="12" w:space="0" w:color="auto"/>
              <w:bottom w:val="single" w:sz="12" w:space="0" w:color="auto"/>
            </w:tcBorders>
            <w:vAlign w:val="center"/>
          </w:tcPr>
          <w:p w:rsidR="00700568" w:rsidRPr="00700568" w:rsidRDefault="00700568" w:rsidP="00700568">
            <w:pPr>
              <w:tabs>
                <w:tab w:val="left" w:pos="10080"/>
                <w:tab w:val="left" w:pos="12240"/>
              </w:tabs>
              <w:rPr>
                <w:bCs/>
                <w:sz w:val="16"/>
                <w:szCs w:val="16"/>
              </w:rPr>
            </w:pPr>
            <w:r w:rsidRPr="00700568">
              <w:rPr>
                <w:bCs/>
                <w:sz w:val="16"/>
                <w:szCs w:val="16"/>
              </w:rPr>
              <w:t>3</w:t>
            </w:r>
          </w:p>
        </w:tc>
        <w:tc>
          <w:tcPr>
            <w:tcW w:w="900" w:type="dxa"/>
            <w:tcBorders>
              <w:top w:val="single" w:sz="12" w:space="0" w:color="auto"/>
              <w:bottom w:val="single" w:sz="12" w:space="0" w:color="auto"/>
            </w:tcBorders>
            <w:vAlign w:val="center"/>
          </w:tcPr>
          <w:p w:rsidR="00700568" w:rsidRPr="00700568" w:rsidRDefault="00700568" w:rsidP="00700568">
            <w:pPr>
              <w:tabs>
                <w:tab w:val="left" w:pos="10080"/>
                <w:tab w:val="left" w:pos="12240"/>
              </w:tabs>
              <w:rPr>
                <w:bCs/>
                <w:sz w:val="16"/>
                <w:szCs w:val="16"/>
              </w:rPr>
            </w:pPr>
            <w:r w:rsidRPr="00700568">
              <w:rPr>
                <w:bCs/>
                <w:sz w:val="16"/>
                <w:szCs w:val="16"/>
              </w:rPr>
              <w:t>9</w:t>
            </w:r>
          </w:p>
        </w:tc>
        <w:tc>
          <w:tcPr>
            <w:tcW w:w="3060" w:type="dxa"/>
            <w:tcBorders>
              <w:top w:val="single" w:sz="12" w:space="0" w:color="auto"/>
              <w:bottom w:val="single" w:sz="12" w:space="0" w:color="auto"/>
            </w:tcBorders>
            <w:vAlign w:val="center"/>
          </w:tcPr>
          <w:p w:rsidR="00700568" w:rsidRPr="00700568" w:rsidRDefault="00700568" w:rsidP="00700568">
            <w:pPr>
              <w:tabs>
                <w:tab w:val="left" w:pos="10080"/>
                <w:tab w:val="left" w:pos="12240"/>
              </w:tabs>
              <w:rPr>
                <w:bCs/>
                <w:sz w:val="16"/>
                <w:szCs w:val="16"/>
              </w:rPr>
            </w:pPr>
            <w:r w:rsidRPr="00700568">
              <w:rPr>
                <w:bCs/>
                <w:sz w:val="16"/>
                <w:szCs w:val="16"/>
              </w:rPr>
              <w:t>Work Permit shall be provided before work commencement.</w:t>
            </w:r>
          </w:p>
          <w:p w:rsidR="00700568" w:rsidRPr="00700568" w:rsidRDefault="00700568" w:rsidP="00700568">
            <w:pPr>
              <w:tabs>
                <w:tab w:val="left" w:pos="10080"/>
                <w:tab w:val="left" w:pos="12240"/>
              </w:tabs>
              <w:rPr>
                <w:bCs/>
                <w:sz w:val="16"/>
                <w:szCs w:val="16"/>
              </w:rPr>
            </w:pPr>
            <w:r w:rsidRPr="00700568">
              <w:rPr>
                <w:bCs/>
                <w:sz w:val="16"/>
                <w:szCs w:val="16"/>
              </w:rPr>
              <w:t xml:space="preserve">Appropriate PPE should be provided.  </w:t>
            </w:r>
          </w:p>
          <w:p w:rsidR="00700568" w:rsidRPr="00700568" w:rsidRDefault="00700568" w:rsidP="00700568">
            <w:pPr>
              <w:tabs>
                <w:tab w:val="left" w:pos="10080"/>
                <w:tab w:val="left" w:pos="12240"/>
              </w:tabs>
              <w:rPr>
                <w:bCs/>
                <w:sz w:val="16"/>
                <w:szCs w:val="16"/>
              </w:rPr>
            </w:pPr>
            <w:r w:rsidRPr="00700568">
              <w:rPr>
                <w:bCs/>
                <w:sz w:val="16"/>
                <w:szCs w:val="16"/>
              </w:rPr>
              <w:t xml:space="preserve">Induction training and </w:t>
            </w:r>
          </w:p>
          <w:p w:rsidR="00700568" w:rsidRPr="00700568" w:rsidRDefault="00700568" w:rsidP="00700568">
            <w:pPr>
              <w:tabs>
                <w:tab w:val="left" w:pos="10080"/>
                <w:tab w:val="left" w:pos="12240"/>
              </w:tabs>
              <w:rPr>
                <w:bCs/>
                <w:sz w:val="16"/>
                <w:szCs w:val="16"/>
              </w:rPr>
            </w:pPr>
            <w:r w:rsidRPr="00700568">
              <w:rPr>
                <w:bCs/>
                <w:sz w:val="16"/>
                <w:szCs w:val="16"/>
              </w:rPr>
              <w:t xml:space="preserve">Tool Box Talk should be carried out on regular basis before commencement on work. </w:t>
            </w:r>
          </w:p>
          <w:p w:rsidR="00700568" w:rsidRPr="00700568" w:rsidRDefault="00700568" w:rsidP="00700568">
            <w:pPr>
              <w:tabs>
                <w:tab w:val="left" w:pos="10080"/>
                <w:tab w:val="left" w:pos="12240"/>
              </w:tabs>
              <w:rPr>
                <w:bCs/>
                <w:sz w:val="16"/>
                <w:szCs w:val="16"/>
              </w:rPr>
            </w:pPr>
            <w:r w:rsidRPr="00700568">
              <w:rPr>
                <w:bCs/>
                <w:sz w:val="16"/>
                <w:szCs w:val="16"/>
              </w:rPr>
              <w:t>Proper engineering control should be carried out.</w:t>
            </w:r>
          </w:p>
          <w:p w:rsidR="00700568" w:rsidRPr="00700568" w:rsidRDefault="00700568" w:rsidP="00700568">
            <w:pPr>
              <w:tabs>
                <w:tab w:val="left" w:pos="10080"/>
                <w:tab w:val="left" w:pos="12240"/>
              </w:tabs>
              <w:rPr>
                <w:bCs/>
                <w:sz w:val="16"/>
                <w:szCs w:val="16"/>
              </w:rPr>
            </w:pPr>
            <w:r w:rsidRPr="00700568">
              <w:rPr>
                <w:bCs/>
                <w:sz w:val="16"/>
                <w:szCs w:val="16"/>
              </w:rPr>
              <w:t>Direct supervision of supervisor.</w:t>
            </w:r>
          </w:p>
          <w:p w:rsidR="00700568" w:rsidRPr="00700568" w:rsidRDefault="00700568" w:rsidP="00700568">
            <w:pPr>
              <w:tabs>
                <w:tab w:val="left" w:pos="10080"/>
                <w:tab w:val="left" w:pos="12240"/>
              </w:tabs>
              <w:rPr>
                <w:bCs/>
                <w:sz w:val="16"/>
                <w:szCs w:val="16"/>
              </w:rPr>
            </w:pPr>
            <w:r w:rsidRPr="00700568">
              <w:rPr>
                <w:bCs/>
                <w:sz w:val="16"/>
                <w:szCs w:val="16"/>
              </w:rPr>
              <w:t>Define and provide stable barricades.</w:t>
            </w:r>
          </w:p>
          <w:p w:rsidR="00700568" w:rsidRPr="00700568" w:rsidRDefault="00700568" w:rsidP="00700568">
            <w:pPr>
              <w:tabs>
                <w:tab w:val="left" w:pos="10080"/>
                <w:tab w:val="left" w:pos="12240"/>
              </w:tabs>
              <w:rPr>
                <w:bCs/>
                <w:sz w:val="16"/>
                <w:szCs w:val="16"/>
              </w:rPr>
            </w:pPr>
            <w:r w:rsidRPr="00700568">
              <w:rPr>
                <w:bCs/>
                <w:sz w:val="16"/>
                <w:szCs w:val="16"/>
              </w:rPr>
              <w:t xml:space="preserve">Exclusion zone should be provided. </w:t>
            </w:r>
          </w:p>
          <w:p w:rsidR="00700568" w:rsidRPr="00700568" w:rsidRDefault="00700568" w:rsidP="00700568">
            <w:pPr>
              <w:tabs>
                <w:tab w:val="left" w:pos="10080"/>
                <w:tab w:val="left" w:pos="12240"/>
              </w:tabs>
              <w:rPr>
                <w:bCs/>
                <w:sz w:val="16"/>
                <w:szCs w:val="16"/>
              </w:rPr>
            </w:pPr>
            <w:r w:rsidRPr="00700568">
              <w:rPr>
                <w:bCs/>
                <w:sz w:val="16"/>
                <w:szCs w:val="16"/>
              </w:rPr>
              <w:t>Safety Warning signs shall be in place.</w:t>
            </w:r>
          </w:p>
          <w:p w:rsidR="00700568" w:rsidRPr="00700568" w:rsidRDefault="00700568" w:rsidP="00700568">
            <w:pPr>
              <w:tabs>
                <w:tab w:val="left" w:pos="10080"/>
                <w:tab w:val="left" w:pos="12240"/>
              </w:tabs>
              <w:rPr>
                <w:bCs/>
                <w:sz w:val="16"/>
                <w:szCs w:val="16"/>
              </w:rPr>
            </w:pPr>
            <w:r w:rsidRPr="00700568">
              <w:rPr>
                <w:bCs/>
                <w:sz w:val="16"/>
                <w:szCs w:val="16"/>
              </w:rPr>
              <w:t>Provision of designed and approved shoring.</w:t>
            </w:r>
          </w:p>
          <w:p w:rsidR="00700568" w:rsidRPr="00700568" w:rsidRDefault="00700568" w:rsidP="00700568">
            <w:pPr>
              <w:tabs>
                <w:tab w:val="left" w:pos="10080"/>
                <w:tab w:val="left" w:pos="12240"/>
              </w:tabs>
              <w:rPr>
                <w:bCs/>
                <w:sz w:val="16"/>
                <w:szCs w:val="16"/>
              </w:rPr>
            </w:pPr>
            <w:r w:rsidRPr="00700568">
              <w:rPr>
                <w:bCs/>
                <w:sz w:val="16"/>
                <w:szCs w:val="16"/>
              </w:rPr>
              <w:t>Adequate sloping and benching of sides.</w:t>
            </w:r>
          </w:p>
          <w:p w:rsidR="00700568" w:rsidRPr="00700568" w:rsidRDefault="00700568" w:rsidP="00700568">
            <w:pPr>
              <w:tabs>
                <w:tab w:val="left" w:pos="10080"/>
                <w:tab w:val="left" w:pos="12240"/>
              </w:tabs>
              <w:rPr>
                <w:bCs/>
                <w:sz w:val="16"/>
                <w:szCs w:val="16"/>
              </w:rPr>
            </w:pPr>
            <w:r w:rsidRPr="00700568">
              <w:rPr>
                <w:bCs/>
                <w:sz w:val="16"/>
                <w:szCs w:val="16"/>
              </w:rPr>
              <w:t>Planned / Defined storage of equipments and safe routes for equipments.</w:t>
            </w:r>
          </w:p>
          <w:p w:rsidR="00700568" w:rsidRPr="00700568" w:rsidRDefault="00700568" w:rsidP="00700568">
            <w:pPr>
              <w:tabs>
                <w:tab w:val="left" w:pos="10080"/>
                <w:tab w:val="left" w:pos="12240"/>
              </w:tabs>
              <w:rPr>
                <w:bCs/>
                <w:sz w:val="16"/>
                <w:szCs w:val="16"/>
              </w:rPr>
            </w:pPr>
            <w:r w:rsidRPr="00700568">
              <w:rPr>
                <w:bCs/>
                <w:sz w:val="16"/>
                <w:szCs w:val="16"/>
              </w:rPr>
              <w:t xml:space="preserve">Post flagman / </w:t>
            </w:r>
            <w:proofErr w:type="spellStart"/>
            <w:r w:rsidRPr="00700568">
              <w:rPr>
                <w:bCs/>
                <w:sz w:val="16"/>
                <w:szCs w:val="16"/>
              </w:rPr>
              <w:t>banksman</w:t>
            </w:r>
            <w:proofErr w:type="spellEnd"/>
            <w:r w:rsidRPr="00700568">
              <w:rPr>
                <w:bCs/>
                <w:sz w:val="16"/>
                <w:szCs w:val="16"/>
              </w:rPr>
              <w:t xml:space="preserve"> to control vehicle movements.</w:t>
            </w:r>
          </w:p>
          <w:p w:rsidR="00700568" w:rsidRPr="00700568" w:rsidRDefault="00700568" w:rsidP="00700568">
            <w:pPr>
              <w:tabs>
                <w:tab w:val="left" w:pos="10080"/>
                <w:tab w:val="left" w:pos="12240"/>
              </w:tabs>
              <w:rPr>
                <w:bCs/>
                <w:sz w:val="16"/>
                <w:szCs w:val="16"/>
              </w:rPr>
            </w:pPr>
            <w:r w:rsidRPr="00700568">
              <w:rPr>
                <w:bCs/>
                <w:sz w:val="16"/>
                <w:szCs w:val="16"/>
              </w:rPr>
              <w:t>All equipments to have reverse alarms.</w:t>
            </w:r>
          </w:p>
          <w:p w:rsidR="00700568" w:rsidRPr="00700568" w:rsidRDefault="00700568" w:rsidP="00700568">
            <w:pPr>
              <w:tabs>
                <w:tab w:val="left" w:pos="10080"/>
                <w:tab w:val="left" w:pos="12240"/>
              </w:tabs>
              <w:rPr>
                <w:bCs/>
                <w:sz w:val="16"/>
                <w:szCs w:val="16"/>
              </w:rPr>
            </w:pPr>
            <w:r w:rsidRPr="00700568">
              <w:rPr>
                <w:bCs/>
                <w:sz w:val="16"/>
                <w:szCs w:val="16"/>
              </w:rPr>
              <w:t>Provision of stand by pump.</w:t>
            </w:r>
          </w:p>
          <w:p w:rsidR="00700568" w:rsidRPr="00700568" w:rsidRDefault="00700568" w:rsidP="00700568">
            <w:pPr>
              <w:tabs>
                <w:tab w:val="left" w:pos="10080"/>
                <w:tab w:val="left" w:pos="12240"/>
              </w:tabs>
              <w:rPr>
                <w:bCs/>
                <w:sz w:val="16"/>
                <w:szCs w:val="16"/>
              </w:rPr>
            </w:pPr>
            <w:r w:rsidRPr="00700568">
              <w:rPr>
                <w:bCs/>
                <w:sz w:val="16"/>
                <w:szCs w:val="16"/>
              </w:rPr>
              <w:t xml:space="preserve">Maintenance </w:t>
            </w:r>
            <w:proofErr w:type="spellStart"/>
            <w:r w:rsidRPr="00700568">
              <w:rPr>
                <w:bCs/>
                <w:sz w:val="16"/>
                <w:szCs w:val="16"/>
              </w:rPr>
              <w:t>programme</w:t>
            </w:r>
            <w:proofErr w:type="spellEnd"/>
            <w:r w:rsidRPr="00700568">
              <w:rPr>
                <w:bCs/>
                <w:sz w:val="16"/>
                <w:szCs w:val="16"/>
              </w:rPr>
              <w:t xml:space="preserve"> should be implemented.</w:t>
            </w:r>
          </w:p>
          <w:p w:rsidR="00700568" w:rsidRPr="00700568" w:rsidRDefault="00700568" w:rsidP="00700568">
            <w:pPr>
              <w:tabs>
                <w:tab w:val="left" w:pos="10080"/>
                <w:tab w:val="left" w:pos="12240"/>
              </w:tabs>
              <w:rPr>
                <w:bCs/>
                <w:sz w:val="16"/>
                <w:szCs w:val="16"/>
              </w:rPr>
            </w:pPr>
            <w:r w:rsidRPr="00700568">
              <w:rPr>
                <w:bCs/>
                <w:sz w:val="16"/>
                <w:szCs w:val="16"/>
              </w:rPr>
              <w:t>Ensure Maintenance of Equipments will be carried out on regular basis.</w:t>
            </w:r>
          </w:p>
          <w:p w:rsidR="00700568" w:rsidRPr="00700568" w:rsidRDefault="00700568" w:rsidP="00700568">
            <w:pPr>
              <w:tabs>
                <w:tab w:val="left" w:pos="10080"/>
                <w:tab w:val="left" w:pos="12240"/>
              </w:tabs>
              <w:rPr>
                <w:bCs/>
                <w:sz w:val="16"/>
                <w:szCs w:val="16"/>
              </w:rPr>
            </w:pPr>
            <w:r w:rsidRPr="00700568">
              <w:rPr>
                <w:bCs/>
                <w:sz w:val="16"/>
                <w:szCs w:val="16"/>
              </w:rPr>
              <w:t>Employ trained, competent and experienced operators.</w:t>
            </w:r>
          </w:p>
          <w:p w:rsidR="00700568" w:rsidRPr="00700568" w:rsidRDefault="00700568" w:rsidP="00700568">
            <w:pPr>
              <w:tabs>
                <w:tab w:val="left" w:pos="10080"/>
                <w:tab w:val="left" w:pos="12240"/>
              </w:tabs>
              <w:rPr>
                <w:bCs/>
                <w:sz w:val="16"/>
                <w:szCs w:val="16"/>
              </w:rPr>
            </w:pPr>
            <w:r w:rsidRPr="00700568">
              <w:rPr>
                <w:bCs/>
                <w:sz w:val="16"/>
                <w:szCs w:val="16"/>
              </w:rPr>
              <w:t>Operation manuals in place.</w:t>
            </w:r>
          </w:p>
          <w:p w:rsidR="00700568" w:rsidRPr="00700568" w:rsidRDefault="00700568" w:rsidP="00700568">
            <w:pPr>
              <w:tabs>
                <w:tab w:val="left" w:pos="10080"/>
                <w:tab w:val="left" w:pos="12240"/>
              </w:tabs>
              <w:rPr>
                <w:bCs/>
                <w:sz w:val="16"/>
                <w:szCs w:val="16"/>
              </w:rPr>
            </w:pPr>
            <w:r w:rsidRPr="00700568">
              <w:rPr>
                <w:bCs/>
                <w:sz w:val="16"/>
                <w:szCs w:val="16"/>
              </w:rPr>
              <w:t>Avoid overloading of material.</w:t>
            </w:r>
          </w:p>
          <w:p w:rsidR="00700568" w:rsidRPr="00700568" w:rsidRDefault="00700568" w:rsidP="00700568">
            <w:pPr>
              <w:tabs>
                <w:tab w:val="left" w:pos="10080"/>
                <w:tab w:val="left" w:pos="12240"/>
              </w:tabs>
              <w:rPr>
                <w:bCs/>
                <w:sz w:val="16"/>
                <w:szCs w:val="16"/>
              </w:rPr>
            </w:pPr>
            <w:r w:rsidRPr="00700568">
              <w:rPr>
                <w:bCs/>
                <w:sz w:val="16"/>
                <w:szCs w:val="16"/>
              </w:rPr>
              <w:t>Define Obstruction free access and egress.</w:t>
            </w:r>
          </w:p>
          <w:p w:rsidR="00700568" w:rsidRPr="00700568" w:rsidRDefault="00700568" w:rsidP="00700568">
            <w:pPr>
              <w:tabs>
                <w:tab w:val="left" w:pos="10080"/>
                <w:tab w:val="left" w:pos="12240"/>
              </w:tabs>
              <w:rPr>
                <w:bCs/>
                <w:sz w:val="16"/>
                <w:szCs w:val="16"/>
              </w:rPr>
            </w:pPr>
            <w:r w:rsidRPr="00700568">
              <w:rPr>
                <w:bCs/>
                <w:sz w:val="16"/>
                <w:szCs w:val="16"/>
              </w:rPr>
              <w:t>Cover transported material.</w:t>
            </w:r>
          </w:p>
          <w:p w:rsidR="00700568" w:rsidRPr="00700568" w:rsidRDefault="00700568" w:rsidP="00700568">
            <w:pPr>
              <w:tabs>
                <w:tab w:val="left" w:pos="10080"/>
                <w:tab w:val="left" w:pos="12240"/>
              </w:tabs>
              <w:rPr>
                <w:bCs/>
                <w:sz w:val="16"/>
                <w:szCs w:val="16"/>
              </w:rPr>
            </w:pPr>
            <w:r w:rsidRPr="00700568">
              <w:rPr>
                <w:bCs/>
                <w:sz w:val="16"/>
                <w:szCs w:val="16"/>
              </w:rPr>
              <w:t>All personnel to use dust mask and goggles.</w:t>
            </w:r>
          </w:p>
        </w:tc>
        <w:tc>
          <w:tcPr>
            <w:tcW w:w="540" w:type="dxa"/>
            <w:tcBorders>
              <w:top w:val="single" w:sz="12" w:space="0" w:color="auto"/>
              <w:bottom w:val="single" w:sz="12" w:space="0" w:color="auto"/>
            </w:tcBorders>
            <w:vAlign w:val="center"/>
          </w:tcPr>
          <w:p w:rsidR="00700568" w:rsidRPr="00700568" w:rsidRDefault="00700568" w:rsidP="00700568">
            <w:pPr>
              <w:tabs>
                <w:tab w:val="left" w:pos="10080"/>
                <w:tab w:val="left" w:pos="12240"/>
              </w:tabs>
              <w:rPr>
                <w:bCs/>
                <w:sz w:val="16"/>
                <w:szCs w:val="16"/>
              </w:rPr>
            </w:pPr>
            <w:r w:rsidRPr="00700568">
              <w:rPr>
                <w:bCs/>
                <w:sz w:val="16"/>
                <w:szCs w:val="16"/>
              </w:rPr>
              <w:t>1</w:t>
            </w:r>
          </w:p>
        </w:tc>
        <w:tc>
          <w:tcPr>
            <w:tcW w:w="540" w:type="dxa"/>
            <w:tcBorders>
              <w:top w:val="single" w:sz="12" w:space="0" w:color="auto"/>
              <w:bottom w:val="single" w:sz="12" w:space="0" w:color="auto"/>
            </w:tcBorders>
            <w:vAlign w:val="center"/>
          </w:tcPr>
          <w:p w:rsidR="00700568" w:rsidRPr="00700568" w:rsidRDefault="00700568" w:rsidP="00700568">
            <w:pPr>
              <w:tabs>
                <w:tab w:val="left" w:pos="10080"/>
                <w:tab w:val="left" w:pos="12240"/>
              </w:tabs>
              <w:rPr>
                <w:bCs/>
                <w:sz w:val="16"/>
                <w:szCs w:val="16"/>
              </w:rPr>
            </w:pPr>
            <w:r w:rsidRPr="00700568">
              <w:rPr>
                <w:bCs/>
                <w:sz w:val="16"/>
                <w:szCs w:val="16"/>
              </w:rPr>
              <w:t>3</w:t>
            </w:r>
          </w:p>
        </w:tc>
        <w:tc>
          <w:tcPr>
            <w:tcW w:w="900" w:type="dxa"/>
            <w:tcBorders>
              <w:top w:val="single" w:sz="12" w:space="0" w:color="auto"/>
              <w:bottom w:val="single" w:sz="12" w:space="0" w:color="auto"/>
            </w:tcBorders>
            <w:vAlign w:val="center"/>
          </w:tcPr>
          <w:p w:rsidR="00700568" w:rsidRPr="00700568" w:rsidRDefault="00700568" w:rsidP="00700568">
            <w:pPr>
              <w:tabs>
                <w:tab w:val="left" w:pos="10080"/>
                <w:tab w:val="left" w:pos="12240"/>
              </w:tabs>
              <w:rPr>
                <w:bCs/>
                <w:sz w:val="16"/>
                <w:szCs w:val="16"/>
              </w:rPr>
            </w:pPr>
            <w:r w:rsidRPr="00700568">
              <w:rPr>
                <w:bCs/>
                <w:sz w:val="16"/>
                <w:szCs w:val="16"/>
              </w:rPr>
              <w:t>L</w:t>
            </w:r>
          </w:p>
        </w:tc>
        <w:tc>
          <w:tcPr>
            <w:tcW w:w="1098" w:type="dxa"/>
            <w:tcBorders>
              <w:top w:val="single" w:sz="12" w:space="0" w:color="auto"/>
              <w:bottom w:val="single" w:sz="12" w:space="0" w:color="auto"/>
              <w:right w:val="single" w:sz="12" w:space="0" w:color="auto"/>
            </w:tcBorders>
            <w:vAlign w:val="center"/>
          </w:tcPr>
          <w:p w:rsidR="00700568" w:rsidRPr="00700568" w:rsidRDefault="00700568" w:rsidP="00700568">
            <w:pPr>
              <w:spacing w:before="60" w:after="60"/>
              <w:rPr>
                <w:sz w:val="16"/>
                <w:szCs w:val="16"/>
              </w:rPr>
            </w:pPr>
            <w:r w:rsidRPr="00700568">
              <w:rPr>
                <w:sz w:val="16"/>
                <w:szCs w:val="16"/>
              </w:rPr>
              <w:t>Y</w:t>
            </w:r>
          </w:p>
        </w:tc>
      </w:tr>
    </w:tbl>
    <w:p w:rsidR="00852341" w:rsidRDefault="00852341" w:rsidP="00E655D2"/>
    <w:tbl>
      <w:tblPr>
        <w:tblW w:w="0" w:type="auto"/>
        <w:jc w:val="center"/>
        <w:tblInd w:w="108" w:type="dxa"/>
        <w:tblLayout w:type="fixed"/>
        <w:tblLook w:val="0000"/>
      </w:tblPr>
      <w:tblGrid>
        <w:gridCol w:w="9540"/>
      </w:tblGrid>
      <w:tr w:rsidR="00342CC3" w:rsidRPr="00342CC3" w:rsidTr="00CC3797">
        <w:trPr>
          <w:cantSplit/>
          <w:trHeight w:val="360"/>
          <w:jc w:val="center"/>
        </w:trPr>
        <w:tc>
          <w:tcPr>
            <w:tcW w:w="9540" w:type="dxa"/>
          </w:tcPr>
          <w:p w:rsidR="00342CC3" w:rsidRPr="00342CC3" w:rsidRDefault="00342CC3" w:rsidP="00AA4A87">
            <w:pPr>
              <w:pStyle w:val="Heading5"/>
              <w:tabs>
                <w:tab w:val="right" w:pos="9252"/>
              </w:tabs>
              <w:spacing w:before="60"/>
              <w:jc w:val="center"/>
              <w:rPr>
                <w:rFonts w:ascii="Verdana" w:hAnsi="Verdana"/>
                <w:b w:val="0"/>
                <w:i w:val="0"/>
                <w:sz w:val="12"/>
                <w:szCs w:val="12"/>
              </w:rPr>
            </w:pPr>
            <w:r w:rsidRPr="00342CC3">
              <w:rPr>
                <w:rFonts w:ascii="Verdana" w:hAnsi="Verdana"/>
                <w:i w:val="0"/>
                <w:sz w:val="12"/>
                <w:szCs w:val="12"/>
              </w:rPr>
              <w:br w:type="page"/>
            </w: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lastRenderedPageBreak/>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D277FF" w:rsidRPr="00342CC3">
              <w:rPr>
                <w:rFonts w:ascii="Verdana" w:hAnsi="Verdana"/>
                <w:sz w:val="12"/>
                <w:szCs w:val="12"/>
              </w:rPr>
              <w:t>housekeeping</w:t>
            </w:r>
            <w:r w:rsidRPr="00342CC3">
              <w:rPr>
                <w:rFonts w:ascii="Verdana" w:hAnsi="Verdana"/>
                <w:sz w:val="12"/>
                <w:szCs w:val="12"/>
              </w:rPr>
              <w:t xml:space="preserve"> standard is maintained </w:t>
            </w:r>
            <w:r w:rsidR="00D277FF"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790C31" w:rsidRDefault="00790C31" w:rsidP="00AA4A87">
      <w:pPr>
        <w:jc w:val="center"/>
        <w:rPr>
          <w:rFonts w:ascii="Verdana" w:hAnsi="Verdana"/>
          <w:b/>
          <w:sz w:val="28"/>
          <w:szCs w:val="28"/>
          <w:u w:val="single"/>
        </w:rPr>
      </w:pPr>
    </w:p>
    <w:p w:rsidR="00790C31" w:rsidRDefault="00790C31"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lastRenderedPageBreak/>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D24738" w:rsidP="00AA4A87">
            <w:pPr>
              <w:jc w:val="center"/>
              <w:rPr>
                <w:rFonts w:ascii="Verdana" w:hAnsi="Verdana"/>
                <w:b/>
                <w:sz w:val="12"/>
                <w:szCs w:val="12"/>
              </w:rPr>
            </w:pPr>
            <w:r w:rsidRPr="00D24738">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1F5AFC" w:rsidRDefault="001F5AFC" w:rsidP="00AA4A87">
      <w:pPr>
        <w:jc w:val="center"/>
        <w:rPr>
          <w:rFonts w:ascii="Verdana" w:hAnsi="Verdana"/>
          <w:b/>
          <w:sz w:val="20"/>
          <w:szCs w:val="20"/>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t>RISK BASED CONTROL PLAN</w:t>
      </w: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AC1" w:rsidRDefault="00151AC1" w:rsidP="00AF579E">
      <w:r>
        <w:separator/>
      </w:r>
    </w:p>
  </w:endnote>
  <w:endnote w:type="continuationSeparator" w:id="0">
    <w:p w:rsidR="00151AC1" w:rsidRDefault="00151AC1" w:rsidP="00AF57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30C" w:rsidRDefault="0012130C">
    <w:pPr>
      <w:pStyle w:val="Footer"/>
    </w:pPr>
  </w:p>
  <w:tbl>
    <w:tblPr>
      <w:tblW w:w="14249" w:type="dxa"/>
      <w:tblInd w:w="-252" w:type="dxa"/>
      <w:tblLook w:val="0000"/>
    </w:tblPr>
    <w:tblGrid>
      <w:gridCol w:w="14249"/>
    </w:tblGrid>
    <w:tr w:rsidR="0012130C" w:rsidRPr="00A04F23">
      <w:trPr>
        <w:cantSplit/>
        <w:trHeight w:val="255"/>
      </w:trPr>
      <w:tc>
        <w:tcPr>
          <w:tcW w:w="14249" w:type="dxa"/>
          <w:tcBorders>
            <w:top w:val="single" w:sz="4" w:space="0" w:color="auto"/>
          </w:tcBorders>
        </w:tcPr>
        <w:p w:rsidR="0012130C" w:rsidRPr="00A04F23" w:rsidRDefault="0012130C" w:rsidP="00151D72">
          <w:pPr>
            <w:pStyle w:val="TableText"/>
            <w:jc w:val="right"/>
            <w:rPr>
              <w:rFonts w:ascii="Verdana" w:hAnsi="Verdana"/>
              <w:sz w:val="16"/>
              <w:szCs w:val="16"/>
            </w:rPr>
          </w:pPr>
          <w:r w:rsidRPr="00A04F23">
            <w:rPr>
              <w:rFonts w:ascii="Verdana" w:hAnsi="Verdana"/>
              <w:sz w:val="16"/>
              <w:szCs w:val="16"/>
            </w:rPr>
            <w:t>Page</w:t>
          </w:r>
          <w:r w:rsidR="00D24738"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D24738" w:rsidRPr="00A04F23">
            <w:rPr>
              <w:rStyle w:val="PageNumber"/>
              <w:rFonts w:ascii="Verdana" w:hAnsi="Verdana" w:cs="Times New Roman"/>
              <w:sz w:val="16"/>
              <w:szCs w:val="16"/>
            </w:rPr>
            <w:fldChar w:fldCharType="separate"/>
          </w:r>
          <w:r w:rsidR="00877EFC">
            <w:rPr>
              <w:rStyle w:val="PageNumber"/>
              <w:rFonts w:ascii="Verdana" w:hAnsi="Verdana" w:cs="Times New Roman"/>
              <w:noProof/>
              <w:sz w:val="16"/>
              <w:szCs w:val="16"/>
            </w:rPr>
            <w:t>3</w:t>
          </w:r>
          <w:r w:rsidR="00D24738"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D24738"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D24738" w:rsidRPr="00A04F23">
            <w:rPr>
              <w:rStyle w:val="PageNumber"/>
              <w:rFonts w:ascii="Verdana" w:hAnsi="Verdana" w:cs="Times New Roman"/>
              <w:sz w:val="16"/>
              <w:szCs w:val="16"/>
            </w:rPr>
            <w:fldChar w:fldCharType="separate"/>
          </w:r>
          <w:r w:rsidR="00877EFC">
            <w:rPr>
              <w:rStyle w:val="PageNumber"/>
              <w:rFonts w:ascii="Verdana" w:hAnsi="Verdana" w:cs="Times New Roman"/>
              <w:noProof/>
              <w:sz w:val="16"/>
              <w:szCs w:val="16"/>
            </w:rPr>
            <w:t>4</w:t>
          </w:r>
          <w:r w:rsidR="00D24738" w:rsidRPr="00A04F23">
            <w:rPr>
              <w:rStyle w:val="PageNumber"/>
              <w:rFonts w:ascii="Verdana" w:hAnsi="Verdana" w:cs="Times New Roman"/>
              <w:sz w:val="16"/>
              <w:szCs w:val="16"/>
            </w:rPr>
            <w:fldChar w:fldCharType="end"/>
          </w:r>
        </w:p>
      </w:tc>
    </w:tr>
  </w:tbl>
  <w:p w:rsidR="0012130C" w:rsidRDefault="0012130C"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AC1" w:rsidRDefault="00151AC1" w:rsidP="00AF579E">
      <w:r>
        <w:separator/>
      </w:r>
    </w:p>
  </w:footnote>
  <w:footnote w:type="continuationSeparator" w:id="0">
    <w:p w:rsidR="00151AC1" w:rsidRDefault="00151AC1"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3"/>
      <w:gridCol w:w="9407"/>
      <w:gridCol w:w="2662"/>
    </w:tblGrid>
    <w:tr w:rsidR="00CC3797" w:rsidRPr="009A104B" w:rsidTr="00111834">
      <w:trPr>
        <w:trHeight w:val="1369"/>
      </w:trPr>
      <w:tc>
        <w:tcPr>
          <w:tcW w:w="2883" w:type="dxa"/>
          <w:vAlign w:val="center"/>
        </w:tcPr>
        <w:p w:rsidR="00CC3797" w:rsidRPr="00CC3797" w:rsidRDefault="00CC3797" w:rsidP="00CC3797"/>
      </w:tc>
      <w:tc>
        <w:tcPr>
          <w:tcW w:w="9407" w:type="dxa"/>
          <w:vAlign w:val="center"/>
        </w:tcPr>
        <w:p w:rsidR="00CC3797" w:rsidRPr="00CC3797" w:rsidRDefault="00790C31" w:rsidP="00CC3797">
          <w:r>
            <w:t>PROJECT NAME</w:t>
          </w:r>
        </w:p>
      </w:tc>
      <w:tc>
        <w:tcPr>
          <w:tcW w:w="2662" w:type="dxa"/>
          <w:vAlign w:val="center"/>
        </w:tcPr>
        <w:p w:rsidR="00CC3797" w:rsidRPr="009A104B" w:rsidRDefault="00CC3797" w:rsidP="002B41FD">
          <w:pPr>
            <w:jc w:val="center"/>
            <w:rPr>
              <w:rFonts w:ascii="Verdana" w:hAnsi="Verdana"/>
            </w:rPr>
          </w:pPr>
        </w:p>
      </w:tc>
    </w:tr>
    <w:tr w:rsidR="00CC3797" w:rsidRPr="004B2A2E" w:rsidTr="00111834">
      <w:trPr>
        <w:trHeight w:val="952"/>
      </w:trPr>
      <w:tc>
        <w:tcPr>
          <w:tcW w:w="12290" w:type="dxa"/>
          <w:gridSpan w:val="2"/>
          <w:vAlign w:val="center"/>
        </w:tcPr>
        <w:p w:rsidR="00CC3797" w:rsidRPr="004B2A2E" w:rsidRDefault="00CC3797" w:rsidP="001F3719">
          <w:pPr>
            <w:rPr>
              <w:rFonts w:ascii="Verdana" w:hAnsi="Verdana"/>
              <w:b/>
              <w:sz w:val="22"/>
              <w:szCs w:val="22"/>
            </w:rPr>
          </w:pPr>
          <w:r w:rsidRPr="004B2A2E">
            <w:rPr>
              <w:rFonts w:ascii="Verdana" w:hAnsi="Verdana"/>
              <w:b/>
              <w:sz w:val="22"/>
              <w:szCs w:val="22"/>
            </w:rPr>
            <w:t>RISK ASSESSMENT FOR</w:t>
          </w:r>
          <w:r w:rsidR="00D277FF">
            <w:rPr>
              <w:rFonts w:ascii="Verdana" w:hAnsi="Verdana"/>
              <w:b/>
              <w:sz w:val="22"/>
              <w:szCs w:val="22"/>
            </w:rPr>
            <w:t xml:space="preserve"> </w:t>
          </w:r>
          <w:r w:rsidR="001F3719">
            <w:rPr>
              <w:rFonts w:ascii="Verdana" w:hAnsi="Verdana"/>
              <w:b/>
              <w:sz w:val="22"/>
              <w:szCs w:val="22"/>
            </w:rPr>
            <w:t>EXCAVATION AND BACKFILLING</w:t>
          </w:r>
        </w:p>
      </w:tc>
      <w:tc>
        <w:tcPr>
          <w:tcW w:w="2662" w:type="dxa"/>
          <w:vAlign w:val="center"/>
        </w:tcPr>
        <w:p w:rsidR="00CC3797" w:rsidRPr="004B2A2E" w:rsidRDefault="00790C31" w:rsidP="00CC3797">
          <w:pPr>
            <w:jc w:val="center"/>
            <w:rPr>
              <w:rFonts w:ascii="Calibri" w:hAnsi="Calibri" w:cs="Calibri"/>
              <w:sz w:val="20"/>
              <w:szCs w:val="20"/>
            </w:rPr>
          </w:pPr>
          <w:r>
            <w:rPr>
              <w:rFonts w:ascii="Calibri" w:hAnsi="Calibri" w:cs="Calibri"/>
              <w:sz w:val="20"/>
              <w:szCs w:val="20"/>
            </w:rPr>
            <w:t>REF:</w:t>
          </w:r>
        </w:p>
        <w:p w:rsidR="00CC3797" w:rsidRPr="004B2A2E" w:rsidRDefault="00790C31" w:rsidP="00CC3797">
          <w:pPr>
            <w:jc w:val="center"/>
            <w:rPr>
              <w:rFonts w:ascii="Calibri" w:hAnsi="Calibri" w:cs="Calibri"/>
              <w:sz w:val="20"/>
              <w:szCs w:val="20"/>
            </w:rPr>
          </w:pPr>
          <w:r>
            <w:rPr>
              <w:rFonts w:ascii="Calibri" w:hAnsi="Calibri" w:cs="Calibri"/>
              <w:sz w:val="20"/>
              <w:szCs w:val="20"/>
            </w:rPr>
            <w:t xml:space="preserve">REV: </w:t>
          </w:r>
        </w:p>
        <w:p w:rsidR="00CC3797" w:rsidRPr="004B2A2E" w:rsidRDefault="00CC3797" w:rsidP="0004337E">
          <w:pPr>
            <w:jc w:val="center"/>
            <w:rPr>
              <w:sz w:val="20"/>
              <w:szCs w:val="20"/>
            </w:rPr>
          </w:pPr>
          <w:r w:rsidRPr="004B2A2E">
            <w:rPr>
              <w:rFonts w:ascii="Calibri" w:hAnsi="Calibri" w:cs="Calibri"/>
              <w:sz w:val="20"/>
              <w:szCs w:val="20"/>
            </w:rPr>
            <w:t>DATE:</w:t>
          </w:r>
        </w:p>
      </w:tc>
    </w:tr>
  </w:tbl>
  <w:p w:rsidR="0012130C" w:rsidRPr="004B2A2E" w:rsidRDefault="0012130C">
    <w:pPr>
      <w:pStyle w:val="Header"/>
      <w:rPr>
        <w:sz w:val="20"/>
        <w:szCs w:val="20"/>
      </w:rP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2">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7">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8">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8"/>
  </w:num>
  <w:num w:numId="4">
    <w:abstractNumId w:val="1"/>
  </w:num>
  <w:num w:numId="5">
    <w:abstractNumId w:val="0"/>
  </w:num>
  <w:num w:numId="6">
    <w:abstractNumId w:val="7"/>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NotTrackMoves/>
  <w:defaultTabStop w:val="720"/>
  <w:characterSpacingControl w:val="doNotCompress"/>
  <w:hdrShapeDefaults>
    <o:shapedefaults v:ext="edit" spidmax="1229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1218C"/>
    <w:rsid w:val="00026660"/>
    <w:rsid w:val="0004337E"/>
    <w:rsid w:val="000446AB"/>
    <w:rsid w:val="000705CB"/>
    <w:rsid w:val="00077CE8"/>
    <w:rsid w:val="000B18EC"/>
    <w:rsid w:val="000C0EEF"/>
    <w:rsid w:val="000C36C1"/>
    <w:rsid w:val="000C4594"/>
    <w:rsid w:val="00111834"/>
    <w:rsid w:val="0012130C"/>
    <w:rsid w:val="00136B04"/>
    <w:rsid w:val="00141469"/>
    <w:rsid w:val="00146980"/>
    <w:rsid w:val="00151AC1"/>
    <w:rsid w:val="00151D72"/>
    <w:rsid w:val="00153C5F"/>
    <w:rsid w:val="00167A2F"/>
    <w:rsid w:val="00181F07"/>
    <w:rsid w:val="00193A72"/>
    <w:rsid w:val="001B0E13"/>
    <w:rsid w:val="001B25FB"/>
    <w:rsid w:val="001B55A2"/>
    <w:rsid w:val="001C1FEE"/>
    <w:rsid w:val="001F25AE"/>
    <w:rsid w:val="001F3719"/>
    <w:rsid w:val="001F5AFC"/>
    <w:rsid w:val="00201415"/>
    <w:rsid w:val="002115C2"/>
    <w:rsid w:val="00212445"/>
    <w:rsid w:val="00237700"/>
    <w:rsid w:val="00262EAC"/>
    <w:rsid w:val="0027225F"/>
    <w:rsid w:val="00273315"/>
    <w:rsid w:val="00274AB2"/>
    <w:rsid w:val="00291032"/>
    <w:rsid w:val="002B013D"/>
    <w:rsid w:val="002B41FD"/>
    <w:rsid w:val="002C28DA"/>
    <w:rsid w:val="002C35C9"/>
    <w:rsid w:val="00304AAA"/>
    <w:rsid w:val="00312B7B"/>
    <w:rsid w:val="00322BE3"/>
    <w:rsid w:val="00325504"/>
    <w:rsid w:val="00342CC3"/>
    <w:rsid w:val="0035462B"/>
    <w:rsid w:val="0038627A"/>
    <w:rsid w:val="003B5814"/>
    <w:rsid w:val="003C4B1F"/>
    <w:rsid w:val="003D1B60"/>
    <w:rsid w:val="003E5D29"/>
    <w:rsid w:val="003E6DAE"/>
    <w:rsid w:val="003F5526"/>
    <w:rsid w:val="003F6CC7"/>
    <w:rsid w:val="00414641"/>
    <w:rsid w:val="00445C75"/>
    <w:rsid w:val="00461907"/>
    <w:rsid w:val="00462EE8"/>
    <w:rsid w:val="00490B74"/>
    <w:rsid w:val="004B2A2E"/>
    <w:rsid w:val="004E460E"/>
    <w:rsid w:val="004E76BB"/>
    <w:rsid w:val="00524E23"/>
    <w:rsid w:val="00554DAE"/>
    <w:rsid w:val="005834CD"/>
    <w:rsid w:val="005A099C"/>
    <w:rsid w:val="005C785E"/>
    <w:rsid w:val="005D3CAB"/>
    <w:rsid w:val="00615D9D"/>
    <w:rsid w:val="00620C77"/>
    <w:rsid w:val="0065047C"/>
    <w:rsid w:val="00657817"/>
    <w:rsid w:val="00662341"/>
    <w:rsid w:val="00665D35"/>
    <w:rsid w:val="0068307F"/>
    <w:rsid w:val="006872A8"/>
    <w:rsid w:val="00691A2E"/>
    <w:rsid w:val="006957BC"/>
    <w:rsid w:val="006A5859"/>
    <w:rsid w:val="006B451B"/>
    <w:rsid w:val="006D40EC"/>
    <w:rsid w:val="006D752D"/>
    <w:rsid w:val="006E1DF5"/>
    <w:rsid w:val="006E206E"/>
    <w:rsid w:val="006E4667"/>
    <w:rsid w:val="006F0715"/>
    <w:rsid w:val="006F7BE2"/>
    <w:rsid w:val="00700568"/>
    <w:rsid w:val="007128F4"/>
    <w:rsid w:val="007177C3"/>
    <w:rsid w:val="007240DC"/>
    <w:rsid w:val="00724F03"/>
    <w:rsid w:val="0074043A"/>
    <w:rsid w:val="007718B8"/>
    <w:rsid w:val="00775BE1"/>
    <w:rsid w:val="00781F24"/>
    <w:rsid w:val="00790C31"/>
    <w:rsid w:val="00796A06"/>
    <w:rsid w:val="007C1A86"/>
    <w:rsid w:val="007D1CA3"/>
    <w:rsid w:val="00806B44"/>
    <w:rsid w:val="008507F1"/>
    <w:rsid w:val="00852341"/>
    <w:rsid w:val="00877EFC"/>
    <w:rsid w:val="008B4AAC"/>
    <w:rsid w:val="008D268D"/>
    <w:rsid w:val="008D4991"/>
    <w:rsid w:val="008E2416"/>
    <w:rsid w:val="0091244F"/>
    <w:rsid w:val="00957495"/>
    <w:rsid w:val="0095761C"/>
    <w:rsid w:val="00963F8E"/>
    <w:rsid w:val="009923DC"/>
    <w:rsid w:val="009970F1"/>
    <w:rsid w:val="009B33D7"/>
    <w:rsid w:val="009B4797"/>
    <w:rsid w:val="009C7565"/>
    <w:rsid w:val="009F11FF"/>
    <w:rsid w:val="00A10D14"/>
    <w:rsid w:val="00A32127"/>
    <w:rsid w:val="00A4247B"/>
    <w:rsid w:val="00A51A71"/>
    <w:rsid w:val="00A55C3F"/>
    <w:rsid w:val="00A71B28"/>
    <w:rsid w:val="00A7285B"/>
    <w:rsid w:val="00A94C8A"/>
    <w:rsid w:val="00AA4A87"/>
    <w:rsid w:val="00AE5F87"/>
    <w:rsid w:val="00AF579E"/>
    <w:rsid w:val="00B00338"/>
    <w:rsid w:val="00B1121E"/>
    <w:rsid w:val="00B2411C"/>
    <w:rsid w:val="00BC1636"/>
    <w:rsid w:val="00BC432F"/>
    <w:rsid w:val="00BE70DF"/>
    <w:rsid w:val="00C45745"/>
    <w:rsid w:val="00CA21E7"/>
    <w:rsid w:val="00CC1577"/>
    <w:rsid w:val="00CC3797"/>
    <w:rsid w:val="00CD1BB3"/>
    <w:rsid w:val="00D046AA"/>
    <w:rsid w:val="00D05920"/>
    <w:rsid w:val="00D11FEF"/>
    <w:rsid w:val="00D24738"/>
    <w:rsid w:val="00D25056"/>
    <w:rsid w:val="00D277FF"/>
    <w:rsid w:val="00D32A89"/>
    <w:rsid w:val="00D348C3"/>
    <w:rsid w:val="00D3552D"/>
    <w:rsid w:val="00D36994"/>
    <w:rsid w:val="00D81203"/>
    <w:rsid w:val="00DA399E"/>
    <w:rsid w:val="00DA69B0"/>
    <w:rsid w:val="00DC70E8"/>
    <w:rsid w:val="00DC7813"/>
    <w:rsid w:val="00DD03D7"/>
    <w:rsid w:val="00DF0CF0"/>
    <w:rsid w:val="00E21C66"/>
    <w:rsid w:val="00E341F9"/>
    <w:rsid w:val="00E60FDE"/>
    <w:rsid w:val="00E655D2"/>
    <w:rsid w:val="00EA1C8E"/>
    <w:rsid w:val="00EB5FCC"/>
    <w:rsid w:val="00ED43DB"/>
    <w:rsid w:val="00EF12CF"/>
    <w:rsid w:val="00F032A9"/>
    <w:rsid w:val="00F157C1"/>
    <w:rsid w:val="00F228D4"/>
    <w:rsid w:val="00F46588"/>
    <w:rsid w:val="00F60F70"/>
    <w:rsid w:val="00F65B01"/>
    <w:rsid w:val="00F80CA6"/>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253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776</Words>
  <Characters>4425</Characters>
  <DocSecurity>0</DocSecurity>
  <Lines>36</Lines>
  <Paragraphs>10</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2012-02-02T04:18:00Z</cp:lastPrinted>
  <dcterms:created xsi:type="dcterms:W3CDTF">2012-02-02T04:00:00Z</dcterms:created>
  <dcterms:modified xsi:type="dcterms:W3CDTF">2015-09-18T12:49:00Z</dcterms:modified>
</cp:coreProperties>
</file>